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67" w:rsidRDefault="003771FF">
      <w:r>
        <w:t>School Community Council</w:t>
      </w:r>
    </w:p>
    <w:p w:rsidR="003771FF" w:rsidRDefault="00DB2824">
      <w:r>
        <w:t>March 29, 2018</w:t>
      </w:r>
    </w:p>
    <w:p w:rsidR="00DB2824" w:rsidRDefault="00DB2824">
      <w:r>
        <w:t>Minutes</w:t>
      </w:r>
    </w:p>
    <w:p w:rsidR="00DB2824" w:rsidRDefault="00DB2824"/>
    <w:p w:rsidR="00DB2824" w:rsidRDefault="00DB2824">
      <w:r>
        <w:t xml:space="preserve">     The meeting of the Fox Hollow Elementary School Community Council was called to order by President Tiffany Carlino.  The minutes f</w:t>
      </w:r>
      <w:r w:rsidR="001B1A0D">
        <w:t>rom the January 25, 2018 meeting</w:t>
      </w:r>
      <w:r>
        <w:t xml:space="preserve"> were reviewed.  Carli Lewis moved to approve the minutes as written.  Natasha Woodside seconded.  Motion carried and the minutes were approved as written.</w:t>
      </w:r>
    </w:p>
    <w:p w:rsidR="00DB2824" w:rsidRDefault="00DB2824">
      <w:r>
        <w:t xml:space="preserve">     Betsy Goodwin moved to change the agenda, moving item #2 – Star Party to the end of the agenda, after item #7 to facilitate teachers being able to get to class.  Kristen Clegg seconded.  Motion carried.</w:t>
      </w:r>
    </w:p>
    <w:p w:rsidR="00DB2824" w:rsidRDefault="00DB2824">
      <w:r>
        <w:t xml:space="preserve">     Principal Kevin Pullan gave an update of the discussions that have been held regarding the Land Trust budget for next year.  </w:t>
      </w:r>
      <w:r w:rsidR="00775A72">
        <w:t xml:space="preserve">He stated that in discussion the feeling was that the homework lab was not delivering the </w:t>
      </w:r>
      <w:r w:rsidR="00775A72">
        <w:rPr>
          <w:rFonts w:hint="eastAsia"/>
        </w:rPr>
        <w:t>“</w:t>
      </w:r>
      <w:r w:rsidR="00775A72">
        <w:t>bang for the buck.</w:t>
      </w:r>
      <w:r w:rsidR="00775A72">
        <w:rPr>
          <w:rFonts w:hint="eastAsia"/>
        </w:rPr>
        <w:t>”</w:t>
      </w:r>
      <w:r w:rsidR="00775A72">
        <w:t xml:space="preserve">  He said that he would like to see math intervention being done similar to our current reading intervention.  Students would be identified as being able to benefit from additional support.  </w:t>
      </w:r>
      <w:r w:rsidR="001B1A0D">
        <w:t>AP math students from Copper Hills High School would provide grades 4-6 intervention</w:t>
      </w:r>
      <w:r w:rsidR="001B1A0D">
        <w:rPr>
          <w:rFonts w:hint="eastAsia"/>
        </w:rPr>
        <w:t>s</w:t>
      </w:r>
      <w:r w:rsidR="00775A72">
        <w:t>. Other recommendations include increasing the professional development opportunities for teachers and increasing the number of field trips.</w:t>
      </w:r>
    </w:p>
    <w:p w:rsidR="006B1849" w:rsidRDefault="001B1A0D">
      <w:r>
        <w:t xml:space="preserve">     Lisa</w:t>
      </w:r>
      <w:r w:rsidR="006B1849">
        <w:t xml:space="preserve"> Eskesen asked if there would be money to increase building safety.  Mr. Pullan told the council about potential plans to co</w:t>
      </w:r>
      <w:r w:rsidR="006E5D10">
        <w:t>ver the office windows with one-</w:t>
      </w:r>
      <w:r w:rsidR="006B1849">
        <w:t>way film.  He also told about the Clear-Secure product and told council members that they could view the video regarding this product on KSL</w:t>
      </w:r>
      <w:r w:rsidR="006B1849">
        <w:rPr>
          <w:rFonts w:hint="eastAsia"/>
        </w:rPr>
        <w:t>’</w:t>
      </w:r>
      <w:r w:rsidR="006B1849">
        <w:t xml:space="preserve">s website.  He mentioned that he has requested a price quote from them.  </w:t>
      </w:r>
      <w:r w:rsidR="006E5D10">
        <w:t>A discussion was initiated by Carli Lewis regarding her concern that she is able to sign in and access the building with no one stopping her.  Natasha Woodside mentioned that she volunteers at a school in Salt Lake where she is required to scan her driver</w:t>
      </w:r>
      <w:r w:rsidR="006E5D10">
        <w:rPr>
          <w:rFonts w:hint="eastAsia"/>
        </w:rPr>
        <w:t>’</w:t>
      </w:r>
      <w:r w:rsidR="006E5D10">
        <w:t>s license.  The office will look at changing sign-in procedures to offer more one-on-one interface with each person entering the building and will try to get information regarding other potential sign-in policies/products.  A Skylert will be sent detailing the district</w:t>
      </w:r>
      <w:r w:rsidR="006E5D10">
        <w:rPr>
          <w:rFonts w:hint="eastAsia"/>
        </w:rPr>
        <w:t>’</w:t>
      </w:r>
      <w:r>
        <w:t>s fingerprinting policy, as per request.</w:t>
      </w:r>
    </w:p>
    <w:p w:rsidR="00775A72" w:rsidRDefault="00775A72">
      <w:r>
        <w:t xml:space="preserve">     </w:t>
      </w:r>
      <w:r w:rsidR="00540493">
        <w:t>Mr. Pullan gave a report on growth.  He notes we are growing with no end in site.  A</w:t>
      </w:r>
      <w:r w:rsidR="001B1A0D">
        <w:t>n apartment complex with over 30</w:t>
      </w:r>
      <w:r w:rsidR="00540493">
        <w:t xml:space="preserve">0 units is being constructed directly north of our playground.  He told the council that he has requested two portables but has been told that currently the district does not have portable availability.  He shared that he would prefer to dismantle the computer lab rather than have them put classrooms in the kivas. The district-wide boundary realignment was also discussed, however, it was noted that there are no </w:t>
      </w:r>
      <w:r w:rsidR="006B1849">
        <w:t xml:space="preserve">new elementary schools being built </w:t>
      </w:r>
      <w:r w:rsidR="006B1849">
        <w:rPr>
          <w:rFonts w:hint="eastAsia"/>
        </w:rPr>
        <w:t>in the</w:t>
      </w:r>
      <w:r w:rsidR="006B1849">
        <w:t xml:space="preserve"> West Jordan area and currently the other nearby schools are also experiencing a high level of construction-related growth.</w:t>
      </w:r>
    </w:p>
    <w:p w:rsidR="006B1849" w:rsidRDefault="006B1849">
      <w:r>
        <w:t xml:space="preserve">     In the recent legislative session there was money approved to increase mental health support at the elementary levels.  It appears that LCSW</w:t>
      </w:r>
      <w:r>
        <w:rPr>
          <w:rFonts w:hint="eastAsia"/>
        </w:rPr>
        <w:t>’</w:t>
      </w:r>
      <w:r>
        <w:t xml:space="preserve">s will be utilized to help provide this support.  The current </w:t>
      </w:r>
      <w:bookmarkStart w:id="0" w:name="_GoBack"/>
      <w:bookmarkEnd w:id="0"/>
      <w:r w:rsidR="001B1A0D">
        <w:t>ratios for secondary and elementary mental health professionals wer</w:t>
      </w:r>
      <w:r w:rsidR="001B1A0D">
        <w:rPr>
          <w:rFonts w:hint="eastAsia"/>
        </w:rPr>
        <w:t>e</w:t>
      </w:r>
      <w:r>
        <w:t xml:space="preserve"> discussed.</w:t>
      </w:r>
    </w:p>
    <w:p w:rsidR="006E5D10" w:rsidRDefault="006E5D10">
      <w:r>
        <w:t xml:space="preserve">     Mr. Pullan told the council that JATC South was currently working on a plan to improve the school</w:t>
      </w:r>
      <w:r>
        <w:rPr>
          <w:rFonts w:hint="eastAsia"/>
        </w:rPr>
        <w:t>’</w:t>
      </w:r>
      <w:r>
        <w:t>s landscape.  For now, the custodian will be cutting the sage outside of the kindergarten playground to the ground to combat the bee issue.</w:t>
      </w:r>
    </w:p>
    <w:p w:rsidR="006E5D10" w:rsidRDefault="006E5D10">
      <w:r>
        <w:t xml:space="preserve">     Tiffany Carlino stated that the staff appreciation dinner </w:t>
      </w:r>
      <w:r w:rsidR="001B1A0D">
        <w:t>woul</w:t>
      </w:r>
      <w:r w:rsidR="001B1A0D">
        <w:rPr>
          <w:rFonts w:hint="eastAsia"/>
        </w:rPr>
        <w:t>d</w:t>
      </w:r>
      <w:r>
        <w:t xml:space="preserve"> be held on May 4 beginning at 6:00 p.m., with dinner served at 6:30.  Mediterranean Grill appears to be the best</w:t>
      </w:r>
      <w:r w:rsidR="001B1A0D">
        <w:t>-</w:t>
      </w:r>
      <w:r>
        <w:t>cost option.  Lisa Eskesen has volunteered to make invitations for the event.  It was decided to ask for RSVP</w:t>
      </w:r>
      <w:r>
        <w:rPr>
          <w:rFonts w:hint="eastAsia"/>
        </w:rPr>
        <w:t>’</w:t>
      </w:r>
      <w:r>
        <w:t>s by April 20</w:t>
      </w:r>
      <w:r w:rsidRPr="006E5D10">
        <w:rPr>
          <w:vertAlign w:val="superscript"/>
        </w:rPr>
        <w:t>th</w:t>
      </w:r>
      <w:r>
        <w:t>.  There will be a meeting regarding the staff appreciation dinner on April 18</w:t>
      </w:r>
      <w:r w:rsidRPr="006E5D10">
        <w:rPr>
          <w:vertAlign w:val="superscript"/>
        </w:rPr>
        <w:t>th</w:t>
      </w:r>
      <w:r>
        <w:t xml:space="preserve"> at 8:30 a.m. in the teachers</w:t>
      </w:r>
      <w:r>
        <w:rPr>
          <w:rFonts w:hint="eastAsia"/>
        </w:rPr>
        <w:t>’</w:t>
      </w:r>
      <w:r>
        <w:t xml:space="preserve"> lounge.</w:t>
      </w:r>
    </w:p>
    <w:p w:rsidR="006E5D10" w:rsidRDefault="006E5D10">
      <w:r>
        <w:t xml:space="preserve">     Tiffany Carlino gave an update on the STAR Party.  She mentioned that Mrs. Ockey</w:t>
      </w:r>
      <w:r w:rsidR="00DE3DA5">
        <w:t xml:space="preserve"> had requested the council purchase a new telescope and some stomp rockets for the event.  Alayne Albiston made a motion to spend up to $1000 on items for the STAR Party, including the shirts for the volunteers.  Niki George seconded.  Motion carried.  Betsy Goodwin will order the telescope and stomp rockets.  Susannah Holden will contact food trucks to see who</w:t>
      </w:r>
      <w:r w:rsidR="001B1A0D">
        <w:t>m</w:t>
      </w:r>
      <w:r w:rsidR="00DE3DA5">
        <w:t xml:space="preserve"> she can line up for the event.</w:t>
      </w:r>
    </w:p>
    <w:p w:rsidR="00DE3DA5" w:rsidRDefault="00DE3DA5">
      <w:r>
        <w:t xml:space="preserve">     </w:t>
      </w:r>
      <w:r w:rsidR="001B1A0D">
        <w:t>Carli Lewis made a motion to adjourn the meeting.  Alayne Albiston seconded.  Motion carried.  Meeting adjourned.</w:t>
      </w:r>
    </w:p>
    <w:p w:rsidR="006B1849" w:rsidRDefault="006B1849">
      <w:r>
        <w:t xml:space="preserve">     </w:t>
      </w:r>
    </w:p>
    <w:sectPr w:rsidR="006B1849" w:rsidSect="00DE54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FF"/>
    <w:rsid w:val="001B1A0D"/>
    <w:rsid w:val="003771FF"/>
    <w:rsid w:val="00540493"/>
    <w:rsid w:val="006B1849"/>
    <w:rsid w:val="006E5D10"/>
    <w:rsid w:val="00775A72"/>
    <w:rsid w:val="00DB2824"/>
    <w:rsid w:val="00DE3DA5"/>
    <w:rsid w:val="00DE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B8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71FF"/>
    <w:rPr>
      <w:sz w:val="18"/>
      <w:szCs w:val="18"/>
    </w:rPr>
  </w:style>
  <w:style w:type="paragraph" w:styleId="CommentText">
    <w:name w:val="annotation text"/>
    <w:basedOn w:val="Normal"/>
    <w:link w:val="CommentTextChar"/>
    <w:uiPriority w:val="99"/>
    <w:semiHidden/>
    <w:unhideWhenUsed/>
    <w:rsid w:val="003771FF"/>
  </w:style>
  <w:style w:type="character" w:customStyle="1" w:styleId="CommentTextChar">
    <w:name w:val="Comment Text Char"/>
    <w:basedOn w:val="DefaultParagraphFont"/>
    <w:link w:val="CommentText"/>
    <w:uiPriority w:val="99"/>
    <w:semiHidden/>
    <w:rsid w:val="003771FF"/>
  </w:style>
  <w:style w:type="paragraph" w:styleId="CommentSubject">
    <w:name w:val="annotation subject"/>
    <w:basedOn w:val="CommentText"/>
    <w:next w:val="CommentText"/>
    <w:link w:val="CommentSubjectChar"/>
    <w:uiPriority w:val="99"/>
    <w:semiHidden/>
    <w:unhideWhenUsed/>
    <w:rsid w:val="003771FF"/>
    <w:rPr>
      <w:b/>
      <w:bCs/>
      <w:sz w:val="20"/>
      <w:szCs w:val="20"/>
    </w:rPr>
  </w:style>
  <w:style w:type="character" w:customStyle="1" w:styleId="CommentSubjectChar">
    <w:name w:val="Comment Subject Char"/>
    <w:basedOn w:val="CommentTextChar"/>
    <w:link w:val="CommentSubject"/>
    <w:uiPriority w:val="99"/>
    <w:semiHidden/>
    <w:rsid w:val="003771FF"/>
    <w:rPr>
      <w:b/>
      <w:bCs/>
      <w:sz w:val="20"/>
      <w:szCs w:val="20"/>
    </w:rPr>
  </w:style>
  <w:style w:type="paragraph" w:styleId="BalloonText">
    <w:name w:val="Balloon Text"/>
    <w:basedOn w:val="Normal"/>
    <w:link w:val="BalloonTextChar"/>
    <w:uiPriority w:val="99"/>
    <w:semiHidden/>
    <w:unhideWhenUsed/>
    <w:rsid w:val="003771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71FF"/>
    <w:rPr>
      <w:sz w:val="18"/>
      <w:szCs w:val="18"/>
    </w:rPr>
  </w:style>
  <w:style w:type="paragraph" w:styleId="CommentText">
    <w:name w:val="annotation text"/>
    <w:basedOn w:val="Normal"/>
    <w:link w:val="CommentTextChar"/>
    <w:uiPriority w:val="99"/>
    <w:semiHidden/>
    <w:unhideWhenUsed/>
    <w:rsid w:val="003771FF"/>
  </w:style>
  <w:style w:type="character" w:customStyle="1" w:styleId="CommentTextChar">
    <w:name w:val="Comment Text Char"/>
    <w:basedOn w:val="DefaultParagraphFont"/>
    <w:link w:val="CommentText"/>
    <w:uiPriority w:val="99"/>
    <w:semiHidden/>
    <w:rsid w:val="003771FF"/>
  </w:style>
  <w:style w:type="paragraph" w:styleId="CommentSubject">
    <w:name w:val="annotation subject"/>
    <w:basedOn w:val="CommentText"/>
    <w:next w:val="CommentText"/>
    <w:link w:val="CommentSubjectChar"/>
    <w:uiPriority w:val="99"/>
    <w:semiHidden/>
    <w:unhideWhenUsed/>
    <w:rsid w:val="003771FF"/>
    <w:rPr>
      <w:b/>
      <w:bCs/>
      <w:sz w:val="20"/>
      <w:szCs w:val="20"/>
    </w:rPr>
  </w:style>
  <w:style w:type="character" w:customStyle="1" w:styleId="CommentSubjectChar">
    <w:name w:val="Comment Subject Char"/>
    <w:basedOn w:val="CommentTextChar"/>
    <w:link w:val="CommentSubject"/>
    <w:uiPriority w:val="99"/>
    <w:semiHidden/>
    <w:rsid w:val="003771FF"/>
    <w:rPr>
      <w:b/>
      <w:bCs/>
      <w:sz w:val="20"/>
      <w:szCs w:val="20"/>
    </w:rPr>
  </w:style>
  <w:style w:type="paragraph" w:styleId="BalloonText">
    <w:name w:val="Balloon Text"/>
    <w:basedOn w:val="Normal"/>
    <w:link w:val="BalloonTextChar"/>
    <w:uiPriority w:val="99"/>
    <w:semiHidden/>
    <w:unhideWhenUsed/>
    <w:rsid w:val="003771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14C6-1F42-A244-81F7-5E519C96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Macintosh Word</Application>
  <DocSecurity>0</DocSecurity>
  <Lines>31</Lines>
  <Paragraphs>8</Paragraphs>
  <ScaleCrop>false</ScaleCrop>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cp:lastPrinted>2018-04-04T17:45:00Z</cp:lastPrinted>
  <dcterms:created xsi:type="dcterms:W3CDTF">2018-04-04T18:55:00Z</dcterms:created>
  <dcterms:modified xsi:type="dcterms:W3CDTF">2018-04-04T18:55:00Z</dcterms:modified>
</cp:coreProperties>
</file>