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1F28" w14:textId="77777777" w:rsidR="007950FD" w:rsidRDefault="005A7C97"/>
    <w:p w14:paraId="43052BA1" w14:textId="77777777" w:rsidR="00166928" w:rsidRDefault="00166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984AC" wp14:editId="72439D2A">
                <wp:simplePos x="0" y="0"/>
                <wp:positionH relativeFrom="column">
                  <wp:posOffset>1352550</wp:posOffset>
                </wp:positionH>
                <wp:positionV relativeFrom="paragraph">
                  <wp:posOffset>113030</wp:posOffset>
                </wp:positionV>
                <wp:extent cx="480187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87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122BC" w14:textId="77777777" w:rsidR="00166928" w:rsidRDefault="00E31B9D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Fox Hollow Elementary School</w:t>
                            </w:r>
                          </w:p>
                          <w:p w14:paraId="575E50ED" w14:textId="77777777" w:rsidR="00E31B9D" w:rsidRPr="00E31B9D" w:rsidRDefault="00E31B9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HOME OF THE REDTAILS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984A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6.5pt;margin-top:8.9pt;width:378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7xbXcCAABaBQAADgAAAGRycy9lMm9Eb2MueG1srFTBbtswDL0P2D8Iuq+Os6ztgjhF1qLDgKIt&#10;1g49K7KUGJNETWJiZ18/SnbSrNulwy42RT5S5COp2UVnDduqEBtwFS9PRpwpJ6Fu3Kri3x6v351z&#10;FlG4WhhwquI7FfnF/O2bWeunagxrMLUKjIK4OG19xdeIfloUUa6VFfEEvHJk1BCsQDqGVVEH0VJ0&#10;a4rxaHRatBBqH0CqGEl71Rv5PMfXWkm80zoqZKbilBvmb8jfZfoW85mYroLw60YOaYh/yMKKxtGl&#10;h1BXAgXbhOaPULaRASJoPJFgC9C6kSrXQNWUoxfVPKyFV7kWIif6A03x/4WVt9v7wJq64mPOnLDU&#10;okfVIfsEHRsndlofpwR68ATDjtTU5b0+kjIV3elg05/KYWQnnncHblMwScrJ+ag8PyOTJFv5/qw8&#10;HWX2i2d3HyJ+VmBZEioeqHmZU7G9iUipEHQPSbc5uG6MyQ007jcFAXuNyhMweKdK+oyzhDujkpdx&#10;X5UmBnLiSZFnT12awLaCpkZIqRzmmnNcQieUprtf4zjgk2uf1WucDx75ZnB4cLaNg5BZepF2/X2f&#10;su7xxN9R3UnEbtkNHV5CvaMGB+gXJHp53VATbkTEexFoI6hxtOV4Rx9toK04DBJnawg//6ZPeBpU&#10;snLW0oZVPP7YiKA4M18cjfDHcjJJK5kPkw9nYzqEY8vy2OI29hKoHSW9J15mMeHR7EUdwD7RY7BI&#10;t5JJOEl3Vxz34iX2e0+PiVSLRQbREnqBN+7ByxQ60ZtG7LF7EsEPc4g0wrew30UxfTGOPTZ5Olhs&#10;EHSTZzUR3LM6EE8LnEd4eGzSC3F8zqjnJ3H+CwAA//8DAFBLAwQUAAYACAAAACEAipZ70d4AAAAK&#10;AQAADwAAAGRycy9kb3ducmV2LnhtbEyPwU7DMBBE70j8g7VI3KjdBEoT4lQViCuoLSBxc+NtEjVe&#10;R7HbhL9nOdHjakaz7xWryXXijENoPWmYzxQIpMrblmoNH7vXuyWIEA1Z03lCDT8YYFVeXxUmt36k&#10;DZ63sRY8QiE3GpoY+1zKUDXoTJj5Homzgx+ciXwOtbSDGXncdTJRaiGdaYk/NKbH5war4/bkNHy+&#10;Hb6/7tV7/eIe+tFPSpLLpNa3N9P6CUTEKf6X4Q+f0aFkpr0/kQ2i05DMU3aJHDyyAheyRZaA2HOS&#10;pkuQZSEvFcpfAAAA//8DAFBLAQItABQABgAIAAAAIQDkmcPA+wAAAOEBAAATAAAAAAAAAAAAAAAA&#10;AAAAAABbQ29udGVudF9UeXBlc10ueG1sUEsBAi0AFAAGAAgAAAAhACOyauHXAAAAlAEAAAsAAAAA&#10;AAAAAAAAAAAALAEAAF9yZWxzLy5yZWxzUEsBAi0AFAAGAAgAAAAhAEou8W13AgAAWgUAAA4AAAAA&#10;AAAAAAAAAAAALAIAAGRycy9lMm9Eb2MueG1sUEsBAi0AFAAGAAgAAAAhAIqWe9HeAAAACgEAAA8A&#10;AAAAAAAAAAAAAAAAzwQAAGRycy9kb3ducmV2LnhtbFBLBQYAAAAABAAEAPMAAADaBQAAAAA=&#10;" filled="f" stroked="f">
                <v:textbox>
                  <w:txbxContent>
                    <w:p w14:paraId="47C122BC" w14:textId="77777777" w:rsidR="00166928" w:rsidRDefault="00E31B9D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 Fox Hollow Elementary School</w:t>
                      </w:r>
                    </w:p>
                    <w:p w14:paraId="575E50ED" w14:textId="77777777" w:rsidR="00E31B9D" w:rsidRPr="00E31B9D" w:rsidRDefault="00E31B9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HOME OF THE REDTAILS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67A11F" w14:textId="0C886F95" w:rsidR="00166928" w:rsidRDefault="00166928" w:rsidP="00E31B9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F13691" wp14:editId="0EC7182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1740" cy="12966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Hollow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="00E31B9D">
        <w:rPr>
          <w:sz w:val="40"/>
          <w:szCs w:val="40"/>
        </w:rPr>
        <w:t xml:space="preserve">School </w:t>
      </w:r>
      <w:r w:rsidR="00772894">
        <w:rPr>
          <w:sz w:val="40"/>
          <w:szCs w:val="40"/>
        </w:rPr>
        <w:t>Community Council Meeting Minutes</w:t>
      </w:r>
    </w:p>
    <w:p w14:paraId="7A9CEFBC" w14:textId="77777777" w:rsidR="00E31B9D" w:rsidRDefault="00E31B9D" w:rsidP="00E31B9D">
      <w:pPr>
        <w:jc w:val="center"/>
        <w:rPr>
          <w:sz w:val="28"/>
          <w:szCs w:val="28"/>
        </w:rPr>
      </w:pPr>
      <w:r>
        <w:rPr>
          <w:sz w:val="28"/>
          <w:szCs w:val="28"/>
        </w:rPr>
        <w:t>8:00 a.m. – FHES Media Center – 9/18/19</w:t>
      </w:r>
    </w:p>
    <w:p w14:paraId="71A5F874" w14:textId="77777777" w:rsidR="00E31B9D" w:rsidRDefault="00E31B9D" w:rsidP="00E31B9D">
      <w:pPr>
        <w:jc w:val="center"/>
        <w:rPr>
          <w:sz w:val="28"/>
          <w:szCs w:val="28"/>
        </w:rPr>
      </w:pPr>
    </w:p>
    <w:p w14:paraId="4F4555EF" w14:textId="77777777" w:rsidR="000277BC" w:rsidRDefault="000277BC" w:rsidP="00E31B9D"/>
    <w:p w14:paraId="4BAA5DF2" w14:textId="4B2B9E76" w:rsidR="000277BC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Welcome and call to order by Tiffany </w:t>
      </w:r>
      <w:proofErr w:type="spellStart"/>
      <w:r w:rsidRPr="00772894">
        <w:rPr>
          <w:sz w:val="22"/>
          <w:szCs w:val="22"/>
        </w:rPr>
        <w:t>Carlino</w:t>
      </w:r>
      <w:proofErr w:type="spellEnd"/>
    </w:p>
    <w:p w14:paraId="59346C4D" w14:textId="1FF43704" w:rsidR="0029174D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>Motion to accept the following as new members of the Fox Hollow School Community Council:  Irene Clegg, Jason Hardman, Kara Hardman, Becky Nielson &amp; Kenneth Roberson.  Motion made by Niki George and seconded by Carli Lewis.  Motion passed.</w:t>
      </w:r>
    </w:p>
    <w:p w14:paraId="1B4E2528" w14:textId="4DCA7CC1" w:rsidR="0029174D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Election of chair and co-chair – Carli Lewis nominated Tiffany </w:t>
      </w:r>
      <w:proofErr w:type="spellStart"/>
      <w:r w:rsidRPr="00772894">
        <w:rPr>
          <w:sz w:val="22"/>
          <w:szCs w:val="22"/>
        </w:rPr>
        <w:t>Carlino</w:t>
      </w:r>
      <w:proofErr w:type="spellEnd"/>
      <w:r w:rsidRPr="00772894">
        <w:rPr>
          <w:sz w:val="22"/>
          <w:szCs w:val="22"/>
        </w:rPr>
        <w:t xml:space="preserve"> as SCC chair.  Seconded by Irene Clegg.  Motion carried.  Becky Nielson nominated Susannah Holden to serve as SCC vice-chair.  Lisa </w:t>
      </w:r>
      <w:proofErr w:type="spellStart"/>
      <w:r w:rsidRPr="00772894">
        <w:rPr>
          <w:sz w:val="22"/>
          <w:szCs w:val="22"/>
        </w:rPr>
        <w:t>Eskesen</w:t>
      </w:r>
      <w:proofErr w:type="spellEnd"/>
      <w:r w:rsidRPr="00772894">
        <w:rPr>
          <w:sz w:val="22"/>
          <w:szCs w:val="22"/>
        </w:rPr>
        <w:t xml:space="preserve"> seconded.  Motion carried.</w:t>
      </w:r>
    </w:p>
    <w:p w14:paraId="0C199DE1" w14:textId="4955B73B" w:rsidR="0029174D" w:rsidRPr="00772894" w:rsidRDefault="0029174D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Michael Anderson, associate superintendent, and Laura </w:t>
      </w:r>
      <w:proofErr w:type="spellStart"/>
      <w:r w:rsidRPr="00772894">
        <w:rPr>
          <w:sz w:val="22"/>
          <w:szCs w:val="22"/>
        </w:rPr>
        <w:t>Finlinson</w:t>
      </w:r>
      <w:proofErr w:type="spellEnd"/>
      <w:r w:rsidRPr="00772894">
        <w:rPr>
          <w:sz w:val="22"/>
          <w:szCs w:val="22"/>
        </w:rPr>
        <w:t>, administrator of schools, outlined the boundary change process for the council.  They gave a timeline of events and an overview of how boundary decisions are prioritized.  Once boundary maps are released an open house w</w:t>
      </w:r>
      <w:r w:rsidR="0092485F" w:rsidRPr="00772894">
        <w:rPr>
          <w:sz w:val="22"/>
          <w:szCs w:val="22"/>
        </w:rPr>
        <w:t>ill be held at Fox Hollow.  Detailed information can be found at boundary.jordandistrict.org</w:t>
      </w:r>
    </w:p>
    <w:p w14:paraId="212B715D" w14:textId="3BEE22FB" w:rsidR="0092485F" w:rsidRPr="00772894" w:rsidRDefault="0092485F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Vice Principal, Beverly Griffith, updated the council on our current enrollment and staffing.  As of </w:t>
      </w:r>
      <w:r w:rsidR="005A7C97">
        <w:rPr>
          <w:sz w:val="22"/>
          <w:szCs w:val="22"/>
        </w:rPr>
        <w:t>today’s date Fox Hollow has 1147</w:t>
      </w:r>
      <w:r w:rsidRPr="00772894">
        <w:rPr>
          <w:sz w:val="22"/>
          <w:szCs w:val="22"/>
        </w:rPr>
        <w:t xml:space="preserve"> students with 53 licensed staff members.</w:t>
      </w:r>
    </w:p>
    <w:p w14:paraId="5981BA74" w14:textId="3336FAD7" w:rsidR="0092485F" w:rsidRPr="00772894" w:rsidRDefault="0092485F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Mrs. Griffith gave a report on the current busing status and the changes to the Safe Walk Route.  The city of West Jordan has </w:t>
      </w:r>
      <w:r w:rsidR="005A7C97">
        <w:rPr>
          <w:sz w:val="22"/>
          <w:szCs w:val="22"/>
        </w:rPr>
        <w:t>removed the crossing guard at 78</w:t>
      </w:r>
      <w:r w:rsidRPr="00772894">
        <w:rPr>
          <w:sz w:val="22"/>
          <w:szCs w:val="22"/>
        </w:rPr>
        <w:t xml:space="preserve">00 S. and 6700 W. as they were not crossing enough students each day.  There is a light with a walk sign.  The crossing guard nearest the east entrance to the school was moved closer to the school to aid in crossing students from the town homes across the street.  </w:t>
      </w:r>
    </w:p>
    <w:p w14:paraId="48FD3F32" w14:textId="426143DA" w:rsidR="0092485F" w:rsidRPr="00772894" w:rsidRDefault="0092485F" w:rsidP="0029174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Tiffany </w:t>
      </w:r>
      <w:proofErr w:type="spellStart"/>
      <w:r w:rsidRPr="00772894">
        <w:rPr>
          <w:sz w:val="22"/>
          <w:szCs w:val="22"/>
        </w:rPr>
        <w:t>Carlino</w:t>
      </w:r>
      <w:proofErr w:type="spellEnd"/>
      <w:r w:rsidRPr="00772894">
        <w:rPr>
          <w:sz w:val="22"/>
          <w:szCs w:val="22"/>
        </w:rPr>
        <w:t xml:space="preserve"> gave an overview of the Watch D.O.G.S. program and explained that the school would be sending out information in hopes of </w:t>
      </w:r>
      <w:r w:rsidR="00772894" w:rsidRPr="00772894">
        <w:rPr>
          <w:sz w:val="22"/>
          <w:szCs w:val="22"/>
        </w:rPr>
        <w:t>gathering more parent participants.  Ideally, they would like parents to commit to 3 full days or six half-days throughout the year.  Because we have a DARE officer here on Wednesdays, they are looking for volunteers on Monday, Tuesday, Thursday and Friday each week.</w:t>
      </w:r>
    </w:p>
    <w:p w14:paraId="2133D5D6" w14:textId="5F41C72C" w:rsidR="00772894" w:rsidRPr="00772894" w:rsidRDefault="00772894" w:rsidP="0077289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2894">
        <w:rPr>
          <w:sz w:val="22"/>
          <w:szCs w:val="22"/>
        </w:rPr>
        <w:t xml:space="preserve">Lisa </w:t>
      </w:r>
      <w:proofErr w:type="spellStart"/>
      <w:r w:rsidRPr="00772894">
        <w:rPr>
          <w:sz w:val="22"/>
          <w:szCs w:val="22"/>
        </w:rPr>
        <w:t>Eskesen</w:t>
      </w:r>
      <w:proofErr w:type="spellEnd"/>
      <w:r w:rsidRPr="00772894">
        <w:rPr>
          <w:sz w:val="22"/>
          <w:szCs w:val="22"/>
        </w:rPr>
        <w:t xml:space="preserve"> moved to pay the registration fee for the </w:t>
      </w:r>
      <w:r w:rsidR="005A7C97">
        <w:rPr>
          <w:sz w:val="22"/>
          <w:szCs w:val="22"/>
        </w:rPr>
        <w:t xml:space="preserve">Watch D.O.G.S. program at the </w:t>
      </w:r>
      <w:bookmarkStart w:id="0" w:name="_GoBack"/>
      <w:bookmarkEnd w:id="0"/>
      <w:r w:rsidRPr="00772894">
        <w:rPr>
          <w:sz w:val="22"/>
          <w:szCs w:val="22"/>
        </w:rPr>
        <w:t>school of $531.26.  Niki George seconded.  Motion carried.</w:t>
      </w:r>
    </w:p>
    <w:p w14:paraId="43F5B448" w14:textId="4411F736" w:rsidR="00772894" w:rsidRPr="00772894" w:rsidRDefault="00772894" w:rsidP="00772894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72894">
        <w:rPr>
          <w:sz w:val="22"/>
          <w:szCs w:val="22"/>
        </w:rPr>
        <w:t>Suzannah</w:t>
      </w:r>
      <w:proofErr w:type="spellEnd"/>
      <w:r w:rsidRPr="00772894">
        <w:rPr>
          <w:sz w:val="22"/>
          <w:szCs w:val="22"/>
        </w:rPr>
        <w:t xml:space="preserve"> Holden moved to adjourn the meeting.  Lisa </w:t>
      </w:r>
      <w:proofErr w:type="spellStart"/>
      <w:r w:rsidRPr="00772894">
        <w:rPr>
          <w:sz w:val="22"/>
          <w:szCs w:val="22"/>
        </w:rPr>
        <w:t>Eskesen</w:t>
      </w:r>
      <w:proofErr w:type="spellEnd"/>
      <w:r w:rsidRPr="00772894">
        <w:rPr>
          <w:sz w:val="22"/>
          <w:szCs w:val="22"/>
        </w:rPr>
        <w:t xml:space="preserve"> seconded.  Meeting adjourned.</w:t>
      </w:r>
    </w:p>
    <w:p w14:paraId="2DB4C9CA" w14:textId="77777777" w:rsidR="00772894" w:rsidRPr="00772894" w:rsidRDefault="00772894" w:rsidP="00772894">
      <w:pPr>
        <w:rPr>
          <w:sz w:val="22"/>
          <w:szCs w:val="22"/>
        </w:rPr>
      </w:pPr>
    </w:p>
    <w:p w14:paraId="61E2E627" w14:textId="77777777" w:rsidR="000277BC" w:rsidRDefault="000277BC" w:rsidP="00E31B9D"/>
    <w:p w14:paraId="093F02C2" w14:textId="77777777" w:rsidR="001441A6" w:rsidRPr="00E31B9D" w:rsidRDefault="001441A6" w:rsidP="00E31B9D"/>
    <w:sectPr w:rsidR="001441A6" w:rsidRPr="00E31B9D" w:rsidSect="0062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309B"/>
    <w:multiLevelType w:val="hybridMultilevel"/>
    <w:tmpl w:val="CC4E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51631"/>
    <w:multiLevelType w:val="hybridMultilevel"/>
    <w:tmpl w:val="C772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28"/>
    <w:rsid w:val="000277BC"/>
    <w:rsid w:val="00141CAB"/>
    <w:rsid w:val="001441A6"/>
    <w:rsid w:val="00166928"/>
    <w:rsid w:val="0029174D"/>
    <w:rsid w:val="002B6A92"/>
    <w:rsid w:val="005A7C97"/>
    <w:rsid w:val="00626B8F"/>
    <w:rsid w:val="00772894"/>
    <w:rsid w:val="0092485F"/>
    <w:rsid w:val="00A2240C"/>
    <w:rsid w:val="00B906A7"/>
    <w:rsid w:val="00C51583"/>
    <w:rsid w:val="00E31B9D"/>
    <w:rsid w:val="00E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418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2019-08-23T18:19:00Z</cp:lastPrinted>
  <dcterms:created xsi:type="dcterms:W3CDTF">2019-10-30T17:31:00Z</dcterms:created>
  <dcterms:modified xsi:type="dcterms:W3CDTF">2019-10-30T17:31:00Z</dcterms:modified>
</cp:coreProperties>
</file>